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3BD" w:rsidRPr="00772155" w:rsidRDefault="005D3FA2" w:rsidP="0077215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966D4E9" wp14:editId="6902BBBE">
                <wp:simplePos x="0" y="0"/>
                <wp:positionH relativeFrom="column">
                  <wp:posOffset>2657475</wp:posOffset>
                </wp:positionH>
                <wp:positionV relativeFrom="paragraph">
                  <wp:posOffset>1114425</wp:posOffset>
                </wp:positionV>
                <wp:extent cx="3876675" cy="6683375"/>
                <wp:effectExtent l="0" t="0" r="952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68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72155" w:rsidRPr="00CD3EB7" w:rsidRDefault="00772155" w:rsidP="00CD3EB7">
                            <w:pPr>
                              <w:widowControl w:val="0"/>
                              <w:spacing w:line="180" w:lineRule="auto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84"/>
                                <w:szCs w:val="84"/>
                                <w14:ligatures w14:val="none"/>
                              </w:rPr>
                              <w:t>TITLE OF EVENT</w:t>
                            </w:r>
                            <w:r w:rsidR="00CD3EB7">
                              <w:rPr>
                                <w:b/>
                                <w:bCs/>
                                <w:color w:val="C00000"/>
                                <w:sz w:val="84"/>
                                <w:szCs w:val="84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84"/>
                                <w:szCs w:val="8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ligatures w14:val="none"/>
                              </w:rPr>
                              <w:t xml:space="preserve">  </w:t>
                            </w:r>
                            <w:r w:rsidR="00CD3EB7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ligatures w14:val="none"/>
                              </w:rPr>
                              <w:t>Subtitle of Event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72"/>
                                <w:szCs w:val="72"/>
                                <w14:ligatures w14:val="none"/>
                              </w:rPr>
                              <w:t>MON NOV 1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72"/>
                                <w:szCs w:val="72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44"/>
                                <w:szCs w:val="44"/>
                                <w14:ligatures w14:val="none"/>
                              </w:rPr>
                              <w:br/>
                              <w:t>NOON—1:00 pm SUMC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44"/>
                                <w:szCs w:val="44"/>
                                <w14:ligatures w14:val="non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2D4E6B"/>
                                <w:sz w:val="44"/>
                                <w:szCs w:val="44"/>
                                <w14:ligatures w14:val="none"/>
                              </w:rPr>
                              <w:t>BookStore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2D4E6B"/>
                                <w:sz w:val="44"/>
                                <w:szCs w:val="44"/>
                                <w14:ligatures w14:val="none"/>
                              </w:rPr>
                              <w:t>, Lower Level</w:t>
                            </w:r>
                            <w:r w:rsidR="00CD3EB7">
                              <w:rPr>
                                <w:b/>
                                <w:bCs/>
                                <w:color w:val="2D4E6B"/>
                                <w:sz w:val="44"/>
                                <w:szCs w:val="4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52"/>
                                <w:szCs w:val="52"/>
                                <w14:ligatures w14:val="none"/>
                              </w:rPr>
                              <w:t>NAME OF PRESENTER</w:t>
                            </w:r>
                            <w:r>
                              <w:rPr>
                                <w:color w:val="1F497D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32"/>
                                <w:szCs w:val="32"/>
                                <w14:ligatures w14:val="none"/>
                              </w:rPr>
                              <w:t>MIDDLE EASTERN &amp; NORTH AFRICAN STUDIES</w:t>
                            </w:r>
                            <w:bookmarkStart w:id="0" w:name="_GoBack"/>
                            <w:bookmarkEnd w:id="0"/>
                          </w:p>
                          <w:p w:rsidR="00C52554" w:rsidRPr="00C52554" w:rsidRDefault="00772155" w:rsidP="00C52554">
                            <w:pPr>
                              <w:widowControl w:val="0"/>
                              <w:spacing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t xml:space="preserve">Turkey’s education system continues to discriminate against </w:t>
                            </w:r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ethnic and religious minorities, reinforcing an exclusionist </w:t>
                            </w:r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definition of “</w:t>
                            </w:r>
                            <w:proofErr w:type="spellStart"/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t>Turkishness</w:t>
                            </w:r>
                            <w:proofErr w:type="spellEnd"/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t xml:space="preserve">,” a joint report by the History </w:t>
                            </w:r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Foundation and the Turkey branch of the Minority Rights Group has stated.  </w:t>
                            </w:r>
                            <w:r w:rsidR="00C52554"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:rsidR="00C52554" w:rsidRDefault="00C52554" w:rsidP="00C52554">
                            <w:pPr>
                              <w:widowControl w:val="0"/>
                              <w:spacing w:line="240" w:lineRule="auto"/>
                              <w:rPr>
                                <w:rFonts w:asciiTheme="minorHAnsi" w:hAnsiTheme="minorHAns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52554">
                              <w:rPr>
                                <w:rFonts w:asciiTheme="minorHAnsi" w:hAnsiTheme="minorHAnsi"/>
                                <w:sz w:val="24"/>
                                <w:szCs w:val="24"/>
                                <w14:ligatures w14:val="none"/>
                              </w:rPr>
                              <w:t xml:space="preserve">More text can go here to speak on the bio of the presenter: </w:t>
                            </w:r>
                            <w:r w:rsidRPr="00C52554">
                              <w:rPr>
                                <w:rFonts w:asciiTheme="minorHAnsi" w:hAnsiTheme="minorHAns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An anthropologist with a Ph.D. from the University of Chicago, Anne H. Betteridge is Director of the University of Arizona Center for Middle Eastern Studies and a faculty member in the UA Department of Near Eastern Studies. She served as Executive Dire</w:t>
                            </w:r>
                            <w:r w:rsidR="005D3FA2">
                              <w:rPr>
                                <w:rFonts w:asciiTheme="minorHAnsi" w:hAnsiTheme="minorHAns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ctor of the Middle East Studies.</w:t>
                            </w:r>
                          </w:p>
                          <w:p w:rsidR="00772155" w:rsidRDefault="00772155" w:rsidP="00C52554">
                            <w:pPr>
                              <w:widowControl w:val="0"/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 xml:space="preserve">For more info: </w:t>
                            </w:r>
                            <w:r>
                              <w:rPr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>http://menas.arizona.edu</w:t>
                            </w:r>
                            <w:r>
                              <w:rPr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 xml:space="preserve">Email: </w:t>
                            </w:r>
                            <w:r>
                              <w:rPr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>Megan Young at myoung@email.arizona.edu</w:t>
                            </w:r>
                            <w:r>
                              <w:rPr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 xml:space="preserve">Or phone: </w:t>
                            </w:r>
                            <w:r>
                              <w:rPr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>520-621-5450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This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PRESENTATION TALK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D4E6B"/>
                                <w:sz w:val="24"/>
                                <w:szCs w:val="24"/>
                                <w14:ligatures w14:val="none"/>
                              </w:rPr>
                              <w:t>is FREE and open to the public!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6D4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25pt;margin-top:87.75pt;width:305.25pt;height:52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772155" w:rsidRPr="00CD3EB7" w:rsidRDefault="00772155" w:rsidP="00CD3EB7">
                      <w:pPr>
                        <w:widowControl w:val="0"/>
                        <w:spacing w:line="180" w:lineRule="auto"/>
                        <w:rPr>
                          <w:b/>
                          <w:bCs/>
                          <w:color w:val="C0000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84"/>
                          <w:szCs w:val="84"/>
                          <w14:ligatures w14:val="none"/>
                        </w:rPr>
                        <w:t>TITLE OF EVENT</w:t>
                      </w:r>
                      <w:r w:rsidR="00CD3EB7">
                        <w:rPr>
                          <w:b/>
                          <w:bCs/>
                          <w:color w:val="C00000"/>
                          <w:sz w:val="84"/>
                          <w:szCs w:val="84"/>
                          <w14:ligatures w14:val="none"/>
                        </w:rPr>
                        <w:t>:</w:t>
                      </w:r>
                      <w:r>
                        <w:rPr>
                          <w:b/>
                          <w:bCs/>
                          <w:color w:val="C00000"/>
                          <w:sz w:val="84"/>
                          <w:szCs w:val="84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72"/>
                          <w:szCs w:val="72"/>
                          <w14:ligatures w14:val="none"/>
                        </w:rPr>
                        <w:t xml:space="preserve">  </w:t>
                      </w:r>
                      <w:r w:rsidR="00CD3EB7">
                        <w:rPr>
                          <w:b/>
                          <w:bCs/>
                          <w:color w:val="C00000"/>
                          <w:sz w:val="72"/>
                          <w:szCs w:val="72"/>
                          <w14:ligatures w14:val="none"/>
                        </w:rPr>
                        <w:t>Subtitle of Event</w:t>
                      </w:r>
                      <w:r>
                        <w:rPr>
                          <w:b/>
                          <w:bCs/>
                          <w:color w:val="C00000"/>
                          <w:sz w:val="72"/>
                          <w:szCs w:val="72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32"/>
                          <w:szCs w:val="32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72"/>
                          <w:szCs w:val="72"/>
                          <w14:ligatures w14:val="none"/>
                        </w:rPr>
                        <w:t>MON NOV 1</w:t>
                      </w:r>
                      <w:r>
                        <w:rPr>
                          <w:b/>
                          <w:bCs/>
                          <w:color w:val="2D4E6B"/>
                          <w:sz w:val="72"/>
                          <w:szCs w:val="72"/>
                          <w14:ligatures w14:val="none"/>
                        </w:rPr>
                        <w:t>4</w:t>
                      </w:r>
                      <w:r>
                        <w:rPr>
                          <w:b/>
                          <w:bCs/>
                          <w:color w:val="2D4E6B"/>
                          <w:sz w:val="44"/>
                          <w:szCs w:val="44"/>
                          <w14:ligatures w14:val="none"/>
                        </w:rPr>
                        <w:br/>
                        <w:t>NOON—1:00 pm SUMC</w:t>
                      </w:r>
                      <w:r>
                        <w:rPr>
                          <w:b/>
                          <w:bCs/>
                          <w:color w:val="2D4E6B"/>
                          <w:sz w:val="44"/>
                          <w:szCs w:val="44"/>
                          <w14:ligatures w14:val="none"/>
                        </w:rPr>
                        <w:br/>
                      </w:r>
                      <w:proofErr w:type="spellStart"/>
                      <w:r>
                        <w:rPr>
                          <w:b/>
                          <w:bCs/>
                          <w:color w:val="2D4E6B"/>
                          <w:sz w:val="44"/>
                          <w:szCs w:val="44"/>
                          <w14:ligatures w14:val="none"/>
                        </w:rPr>
                        <w:t>BookStore</w:t>
                      </w:r>
                      <w:proofErr w:type="spellEnd"/>
                      <w:r>
                        <w:rPr>
                          <w:b/>
                          <w:bCs/>
                          <w:color w:val="2D4E6B"/>
                          <w:sz w:val="44"/>
                          <w:szCs w:val="44"/>
                          <w14:ligatures w14:val="none"/>
                        </w:rPr>
                        <w:t>, Lower Level</w:t>
                      </w:r>
                      <w:r w:rsidR="00CD3EB7">
                        <w:rPr>
                          <w:b/>
                          <w:bCs/>
                          <w:color w:val="2D4E6B"/>
                          <w:sz w:val="44"/>
                          <w:szCs w:val="44"/>
                          <w14:ligatures w14:val="none"/>
                        </w:rPr>
                        <w:br/>
                      </w: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52"/>
                          <w:szCs w:val="52"/>
                          <w14:ligatures w14:val="none"/>
                        </w:rPr>
                        <w:t>NAME OF PRESENTER</w:t>
                      </w:r>
                      <w:r>
                        <w:rPr>
                          <w:color w:val="1F497D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32"/>
                          <w:szCs w:val="32"/>
                          <w14:ligatures w14:val="none"/>
                        </w:rPr>
                        <w:t>MIDDLE EASTERN &amp; NORTH AFRICAN STUDIES</w:t>
                      </w:r>
                      <w:bookmarkStart w:id="1" w:name="_GoBack"/>
                      <w:bookmarkEnd w:id="1"/>
                    </w:p>
                    <w:p w:rsidR="00C52554" w:rsidRPr="00C52554" w:rsidRDefault="00772155" w:rsidP="00C52554">
                      <w:pPr>
                        <w:widowControl w:val="0"/>
                        <w:spacing w:line="240" w:lineRule="auto"/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</w:pPr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t xml:space="preserve">Turkey’s education system continues to discriminate against </w:t>
                      </w:r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br/>
                        <w:t xml:space="preserve">ethnic and religious minorities, reinforcing an exclusionist </w:t>
                      </w:r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br/>
                        <w:t>definition of “</w:t>
                      </w:r>
                      <w:proofErr w:type="spellStart"/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t>Turkishness</w:t>
                      </w:r>
                      <w:proofErr w:type="spellEnd"/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t xml:space="preserve">,” a joint report by the History </w:t>
                      </w:r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br/>
                        <w:t xml:space="preserve">Foundation and the Turkey branch of the Minority Rights Group has stated.  </w:t>
                      </w:r>
                      <w:r w:rsidR="00C52554"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:rsidR="00C52554" w:rsidRDefault="00C52554" w:rsidP="00C52554">
                      <w:pPr>
                        <w:widowControl w:val="0"/>
                        <w:spacing w:line="240" w:lineRule="auto"/>
                        <w:rPr>
                          <w:rFonts w:asciiTheme="minorHAnsi" w:hAnsiTheme="minorHAns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52554">
                        <w:rPr>
                          <w:rFonts w:asciiTheme="minorHAnsi" w:hAnsiTheme="minorHAnsi"/>
                          <w:sz w:val="24"/>
                          <w:szCs w:val="24"/>
                          <w14:ligatures w14:val="none"/>
                        </w:rPr>
                        <w:t xml:space="preserve">More text can go here to speak on the bio of the presenter: </w:t>
                      </w:r>
                      <w:r w:rsidRPr="00C52554">
                        <w:rPr>
                          <w:rFonts w:asciiTheme="minorHAnsi" w:hAnsiTheme="minorHAns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An anthropologist with a Ph.D. from the University of Chicago, Anne H. Betteridge is Director of the University of Arizona Center for Middle Eastern Studies and a faculty member in the UA Department of Near Eastern Studies. She served as Executive Dire</w:t>
                      </w:r>
                      <w:r w:rsidR="005D3FA2">
                        <w:rPr>
                          <w:rFonts w:asciiTheme="minorHAnsi" w:hAnsiTheme="minorHAns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ctor of the Middle East Studies.</w:t>
                      </w:r>
                    </w:p>
                    <w:p w:rsidR="00772155" w:rsidRDefault="00772155" w:rsidP="00C52554">
                      <w:pPr>
                        <w:widowControl w:val="0"/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t xml:space="preserve">For more info: </w:t>
                      </w:r>
                      <w:r>
                        <w:rPr>
                          <w:color w:val="2D4E6B"/>
                          <w:sz w:val="24"/>
                          <w:szCs w:val="24"/>
                          <w14:ligatures w14:val="none"/>
                        </w:rPr>
                        <w:t>http://menas.arizona.edu</w:t>
                      </w:r>
                      <w:r>
                        <w:rPr>
                          <w:color w:val="2D4E6B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t xml:space="preserve">Email: </w:t>
                      </w:r>
                      <w:r>
                        <w:rPr>
                          <w:color w:val="2D4E6B"/>
                          <w:sz w:val="24"/>
                          <w:szCs w:val="24"/>
                          <w14:ligatures w14:val="none"/>
                        </w:rPr>
                        <w:t>Megan Young at myoung@email.arizona.edu</w:t>
                      </w:r>
                      <w:r>
                        <w:rPr>
                          <w:color w:val="2D4E6B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t xml:space="preserve">Or phone: </w:t>
                      </w:r>
                      <w:r>
                        <w:rPr>
                          <w:color w:val="2D4E6B"/>
                          <w:sz w:val="24"/>
                          <w:szCs w:val="24"/>
                          <w14:ligatures w14:val="none"/>
                        </w:rPr>
                        <w:t>520-621-5450</w:t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br/>
                        <w:t xml:space="preserve">This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PRESENTATION TALK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D4E6B"/>
                          <w:sz w:val="24"/>
                          <w:szCs w:val="24"/>
                          <w14:ligatures w14:val="none"/>
                        </w:rPr>
                        <w:t>is FREE and open to the public!</w:t>
                      </w:r>
                    </w:p>
                  </w:txbxContent>
                </v:textbox>
              </v:shape>
            </w:pict>
          </mc:Fallback>
        </mc:AlternateContent>
      </w:r>
      <w:r w:rsidR="00772155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0DE43" wp14:editId="31BB80AA">
                <wp:simplePos x="0" y="0"/>
                <wp:positionH relativeFrom="column">
                  <wp:posOffset>-333375</wp:posOffset>
                </wp:positionH>
                <wp:positionV relativeFrom="paragraph">
                  <wp:posOffset>5238750</wp:posOffset>
                </wp:positionV>
                <wp:extent cx="2552700" cy="857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55" w:rsidRDefault="00772155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B7C3F30" wp14:editId="5890EB6E">
                                  <wp:extent cx="2363470" cy="469265"/>
                                  <wp:effectExtent l="0" t="0" r="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GI_logo_UA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470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0DE43" id="Text Box 6" o:spid="_x0000_s1027" type="#_x0000_t202" style="position:absolute;left:0;text-align:left;margin-left:-26.25pt;margin-top:412.5pt;width:201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PrLgIAAFgEAAAOAAAAZHJzL2Uyb0RvYy54bWysVFFv2jAQfp+0/2D5fQQyo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" filled="f" stroked="f" strokeweight=".5pt">
                <v:textbox>
                  <w:txbxContent>
                    <w:p w:rsidR="00772155" w:rsidRDefault="00772155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B7C3F30" wp14:editId="5890EB6E">
                            <wp:extent cx="2363470" cy="469265"/>
                            <wp:effectExtent l="0" t="0" r="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GI_logo_UA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470" cy="469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21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3C8D0" wp14:editId="207B78E1">
                <wp:simplePos x="0" y="0"/>
                <wp:positionH relativeFrom="column">
                  <wp:posOffset>-476250</wp:posOffset>
                </wp:positionH>
                <wp:positionV relativeFrom="paragraph">
                  <wp:posOffset>1295400</wp:posOffset>
                </wp:positionV>
                <wp:extent cx="2790825" cy="3771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55" w:rsidRDefault="00772155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65A7349" wp14:editId="57056FA4">
                                  <wp:extent cx="3200400" cy="421674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imit_hawker_Siva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421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3C8D0" id="Text Box 4" o:spid="_x0000_s1028" type="#_x0000_t202" style="position:absolute;left:0;text-align:left;margin-left:-37.5pt;margin-top:102pt;width:219.75pt;height:29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" filled="f" stroked="f" strokeweight=".5pt">
                <v:textbox>
                  <w:txbxContent>
                    <w:p w:rsidR="00772155" w:rsidRDefault="00772155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65A7349" wp14:editId="57056FA4">
                            <wp:extent cx="3200400" cy="421674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imit_hawker_Siva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421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213BD" w:rsidRPr="007721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76F" w:rsidRDefault="004B176F" w:rsidP="004B176F">
      <w:pPr>
        <w:spacing w:after="0" w:line="240" w:lineRule="auto"/>
      </w:pPr>
      <w:r>
        <w:separator/>
      </w:r>
    </w:p>
  </w:endnote>
  <w:endnote w:type="continuationSeparator" w:id="0">
    <w:p w:rsidR="004B176F" w:rsidRDefault="004B176F" w:rsidP="004B1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76F" w:rsidRDefault="004B176F" w:rsidP="004B176F">
      <w:pPr>
        <w:spacing w:after="0" w:line="240" w:lineRule="auto"/>
      </w:pPr>
      <w:r>
        <w:separator/>
      </w:r>
    </w:p>
  </w:footnote>
  <w:footnote w:type="continuationSeparator" w:id="0">
    <w:p w:rsidR="004B176F" w:rsidRDefault="004B176F" w:rsidP="004B1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621579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EW_flyer_template_watermar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621580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EW_flyer_template_watermar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6F" w:rsidRDefault="004B1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621578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EW_flyer_template_watermar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6316A"/>
    <w:multiLevelType w:val="hybridMultilevel"/>
    <w:tmpl w:val="FAD4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6F"/>
    <w:rsid w:val="004B176F"/>
    <w:rsid w:val="005D3FA2"/>
    <w:rsid w:val="006213BD"/>
    <w:rsid w:val="00772155"/>
    <w:rsid w:val="00C52554"/>
    <w:rsid w:val="00CD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402ECD"/>
  <w15:chartTrackingRefBased/>
  <w15:docId w15:val="{BCC023AD-6F6A-4A57-904F-848B4D71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15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76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4B176F"/>
  </w:style>
  <w:style w:type="paragraph" w:styleId="Footer">
    <w:name w:val="footer"/>
    <w:basedOn w:val="Normal"/>
    <w:link w:val="FooterChar"/>
    <w:uiPriority w:val="99"/>
    <w:unhideWhenUsed/>
    <w:rsid w:val="004B176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4B176F"/>
  </w:style>
  <w:style w:type="paragraph" w:styleId="ListParagraph">
    <w:name w:val="List Paragraph"/>
    <w:basedOn w:val="Normal"/>
    <w:uiPriority w:val="34"/>
    <w:qFormat/>
    <w:rsid w:val="00772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Scheer</dc:creator>
  <cp:keywords/>
  <dc:description/>
  <cp:lastModifiedBy>Christine Scheer</cp:lastModifiedBy>
  <cp:revision>4</cp:revision>
  <dcterms:created xsi:type="dcterms:W3CDTF">2016-09-09T18:38:00Z</dcterms:created>
  <dcterms:modified xsi:type="dcterms:W3CDTF">2016-09-09T18:40:00Z</dcterms:modified>
</cp:coreProperties>
</file>